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Протокол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заседания </w:t>
      </w: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президиума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</w:t>
      </w: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Совета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при </w:t>
      </w: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Президенте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</w:t>
      </w: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Российской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</w:t>
      </w: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Федерации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по </w:t>
      </w: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стратегическому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</w:t>
      </w: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развитию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и </w:t>
      </w: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приоритетным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</w:t>
      </w: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проектам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от </w:t>
      </w: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26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</w:t>
      </w: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июля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</w:t>
      </w: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2017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г. N </w:t>
      </w:r>
      <w:r>
        <w:rPr>
          <w:rStyle w:val="4"/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ABB"/>
        </w:rPr>
        <w:t>8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Председательствовал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Председатель Правительства Российской Федерации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Д.А. Медведев</w:t>
      </w:r>
    </w:p>
    <w:tbl>
      <w:tblPr>
        <w:tblW w:w="10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0"/>
        <w:gridCol w:w="375"/>
        <w:gridCol w:w="4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5280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Присутствовали:</w:t>
            </w:r>
          </w:p>
        </w:tc>
        <w:tc>
          <w:tcPr>
            <w:tcW w:w="375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4560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0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члены президиума Совета</w:t>
            </w:r>
          </w:p>
        </w:tc>
        <w:tc>
          <w:tcPr>
            <w:tcW w:w="375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-</w:t>
            </w:r>
          </w:p>
        </w:tc>
        <w:tc>
          <w:tcPr>
            <w:tcW w:w="4560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М.А. Абызов, М.А. Акимов, А.А. Браверман, О.Ю. Васильева, М.А. Мень, А.Г. Силуанов, А.А. Слепнев, В.И. Скворцова, С.С. Собянин, М.Ю. Соколов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0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Заместитель Председателя Правительства Российской Федерации</w:t>
            </w:r>
          </w:p>
        </w:tc>
        <w:tc>
          <w:tcPr>
            <w:tcW w:w="375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-</w:t>
            </w:r>
          </w:p>
        </w:tc>
        <w:tc>
          <w:tcPr>
            <w:tcW w:w="4560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Д.Н. Козак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0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Министр природных ресурсов и экологии Российской Федерации</w:t>
            </w:r>
          </w:p>
        </w:tc>
        <w:tc>
          <w:tcPr>
            <w:tcW w:w="375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-</w:t>
            </w:r>
          </w:p>
        </w:tc>
        <w:tc>
          <w:tcPr>
            <w:tcW w:w="4560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С.Е. Донской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0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Заместитель Руководителя Аппарата Правительства Российской Федерации</w:t>
            </w:r>
          </w:p>
        </w:tc>
        <w:tc>
          <w:tcPr>
            <w:tcW w:w="375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-</w:t>
            </w:r>
          </w:p>
        </w:tc>
        <w:tc>
          <w:tcPr>
            <w:tcW w:w="4560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Н.Б. Найговзина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0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ответственные работники федеральных органов исполнительной власти и Аппарата Правительства Российской Федерации</w:t>
            </w:r>
          </w:p>
        </w:tc>
        <w:tc>
          <w:tcPr>
            <w:tcW w:w="375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-</w:t>
            </w:r>
          </w:p>
        </w:tc>
        <w:tc>
          <w:tcPr>
            <w:tcW w:w="4560" w:type="dxa"/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22272F"/>
                <w:spacing w:val="0"/>
                <w:sz w:val="28"/>
                <w:szCs w:val="28"/>
                <w:bdr w:val="none" w:color="auto" w:sz="0" w:space="0"/>
              </w:rPr>
              <w:t>А.А. Бадин, А.С. Казаков, А.С. Мальков, Г.С. Никитин, А.А. Сабуркина, О.В. Фомичев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I. О паспортах приоритетных проектов по направлению "Здравоохранение" и ходе подготовки изменений в государственную программу Российской Федерации "Развитие здравоохранения", обеспечивающих реализацию основных приоритетов развития здравоохранения на период до 2025 года (протокол заседания Совета от 21 марта 2017 г. N 1)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(Скворцова Фомичев, Медведев)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1. Принять к сведению доклад Министра здравоохранения Российской Федерации В.И. Скворцовой по данному вопросу.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2. Утвердить прилагаемый 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instrText xml:space="preserve"> HYPERLINK "https://internet.garant.ru/" \l "/document/71737798/entry/0"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t>паспорт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приоритетного проекта "Обеспечение здравоохранения квалифицированными специалистами" ("Новые кадры современного здравоохранения").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Включить указанный 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instrText xml:space="preserve"> HYPERLINK "https://internet.garant.ru/" \l "/document/71737798/entry/0"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t>проект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в пилотный портфель приоритетных проектов и программ согласно перечню основных направлений стратегического развития на период до 2018 года и на перспективу до 2025 года.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3. Утвердить прилагаемый 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instrText xml:space="preserve"> HYPERLINK "https://internet.garant.ru/" \l "/document/71748614/entry/0"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t>паспорт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приоритетного проекта "Формирование здорового образа жизни" ("Укрепление общественного здоровья").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Включить указанный 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instrText xml:space="preserve"> HYPERLINK "https://internet.garant.ru/" \l "/document/71748614/entry/0"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t>проект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в пилотный портфель приоритетных проектов и программ согласно перечню основных направлений стратегического развития на период до 2018 года и на перспективу до 2025 года.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4. Минздраву России (В.И. Скворцовой) доработать и в срок до 21 августа 2017 г. представить в президиум Совета паспорт приоритетного проекта, направленного на повышение результативности лечения, в том числе путем развития системы научно-методологического сопровождения медицинских организаций, внедрения передовых методов лечения и лучших практик, современных систем поддержки принятия врачебных решений.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5. Минздраву России (В.И. Скворцовой) в соответствии с решениями Совета при П</w:t>
      </w:r>
      <w:bookmarkStart w:id="0" w:name="_GoBack"/>
      <w:bookmarkEnd w:id="0"/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резиденте Российской Федерации по стратегическому развитию и приоритетным проектам от 21 марта 2017 г. (протокол N 1) обеспечить формирование ведомственных проектов и мероприятий 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instrText xml:space="preserve"> HYPERLINK "https://internet.garant.ru/" \l "/document/71848440/entry/1000"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t>государственной программы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Российской Федерации "Развитие здравоохранения", направленных на: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повышение доступности медицинской помощи населению;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развитие центров экспорта высокотехнологичных медицинских услуг;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разработку и внедрение новых медицинских технологий в здравоохранении;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снижение заболеваемости и смертности от болезней системы кровообращения и новообразований.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Срок - 1 сентября 2017 г.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6. Минздраву России (В.И. Скворцовой), Министру Российской Федерации М.А. Абызову, Минтруду России (М.А. Топилину), МВД России (В.А. Колокольцеву) совместно с заинтересованными федеральными органами исполнительной власти проработать вопрос о целесообразности подготовки приоритетного проекта, направленного на совершенствование оказания паллиативной медицинской помощи, в том числе детям.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В случае согласованной позиции заинтересованных федеральных органов исполнительной власти о целесообразности его реализации доложить в президиум Совета в срок до 1 сентября 2017 г. с паспортом соответствующего приоритетного проекта.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7. Минздраву России (В.И. Скворцовой), Минкомсвязи России (Н.А. Никифорову), Минфину России (А.Г. Силуанову), Минэкономразвития России (М.С. Орешкину) в срок до 1 октября 2017 г. представить в президиум Совета предложения по дополнениям и изменениям приоритетного проекта "Электронное здравоохранение", в том числе с учетом координации с соответствующими мероприятиями программы по развитию цифровой экономики.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II. О реализации приоритетных проектов по направлению "Здравоохранение" (в части мер по сокращению времени ожидания на прием к врачу, оптимизации технологических процессов и повышению уровня обслуживания пациентов в учреждениях первичного звена здравоохранения)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(Скворцова, Медведев)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1. Принять к сведению доклад Министра здравоохранения Российской Федерации В.И.Скворцовой по данному вопросу.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2. Утвердить прилагаемый 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instrText xml:space="preserve"> HYPERLINK "https://internet.garant.ru/" \l "/document/71735156/entry/0"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t>паспорт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приоритетного проекта "Создание новой модели медицинской организации, оказывающей первичную медико-санитарную помощь".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Включить указанный 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instrText xml:space="preserve"> HYPERLINK "https://internet.garant.ru/" \l "/document/71735156/entry/0" </w:instrTex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t>проект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3272C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 в пилотный портфель приоритетных проектов и программ согласно перечню основных направлений стратегического развития на период до 2018 года и на перспективу до 2025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7717F"/>
    <w:rsid w:val="784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2023-02-04T00:25:00Z</dcterms:created>
  <dc:creator>User12</dc:creator>
  <cp:lastModifiedBy>User12</cp:lastModifiedBy>
  <dcterms:modified xsi:type="dcterms:W3CDTF">2023-02-04T00:27:02Z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CCDDAE51F15440988826133B14A84A09</vt:lpwstr>
  </property>
</Properties>
</file>