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1F" w:rsidRDefault="00D02E1F" w:rsidP="00D02E1F">
      <w:pPr>
        <w:tabs>
          <w:tab w:val="left" w:pos="1000"/>
        </w:tabs>
        <w:ind w:left="15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D02E1F" w:rsidRDefault="00D02E1F" w:rsidP="00D02E1F">
      <w:pPr>
        <w:tabs>
          <w:tab w:val="left" w:pos="1000"/>
        </w:tabs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КГБУЗ ДГКБ № 9</w:t>
      </w:r>
    </w:p>
    <w:p w:rsidR="00D02E1F" w:rsidRDefault="00D02E1F" w:rsidP="00D02E1F">
      <w:pPr>
        <w:tabs>
          <w:tab w:val="left" w:pos="1000"/>
        </w:tabs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>от «27» декабря 2019 № __400___</w:t>
      </w:r>
    </w:p>
    <w:p w:rsidR="00D02E1F" w:rsidRDefault="00D02E1F" w:rsidP="00D02E1F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противодействию коррупции</w:t>
      </w:r>
    </w:p>
    <w:p w:rsidR="00D02E1F" w:rsidRDefault="00D02E1F" w:rsidP="00D02E1F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КГБУЗ ДГКБ № 9 на 2020 год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148"/>
        <w:gridCol w:w="2268"/>
        <w:gridCol w:w="2268"/>
        <w:gridCol w:w="5000"/>
      </w:tblGrid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>№№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>Срок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Цели/результат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 xml:space="preserve">1. </w:t>
            </w:r>
            <w:r w:rsidRPr="00435BDD">
              <w:rPr>
                <w:b/>
                <w:color w:val="000000"/>
                <w:sz w:val="26"/>
                <w:szCs w:val="26"/>
              </w:rPr>
              <w:t xml:space="preserve">Совершенствование организационных основ противодействия коррупции в </w:t>
            </w:r>
            <w:r w:rsidRPr="008A2E73">
              <w:rPr>
                <w:b/>
                <w:sz w:val="28"/>
                <w:szCs w:val="28"/>
              </w:rPr>
              <w:t>КГБУЗ ДГКБ № 9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1.1.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утверждение состава комиссии по противодействию и предупреждению </w:t>
            </w:r>
            <w:r w:rsidRPr="005D4D9A">
              <w:rPr>
                <w:sz w:val="24"/>
                <w:szCs w:val="24"/>
              </w:rPr>
              <w:t>коррупции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8"/>
                <w:szCs w:val="28"/>
              </w:rPr>
              <w:t>КГБУЗ ДГКБ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t>Заместитель</w:t>
            </w:r>
            <w:r w:rsidRPr="009B2014">
              <w:t xml:space="preserve"> </w:t>
            </w:r>
            <w:r>
              <w:t>главного врача</w:t>
            </w:r>
            <w:r w:rsidRPr="00601F88">
              <w:t xml:space="preserve"> </w:t>
            </w:r>
            <w:r>
              <w:t xml:space="preserve">по </w:t>
            </w:r>
            <w:r>
              <w:rPr>
                <w:rFonts w:eastAsia="Calibri"/>
              </w:rPr>
              <w:t>клинико-экспертной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 25.01</w:t>
            </w:r>
            <w:r w:rsidRPr="0082278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 xml:space="preserve">20 </w:t>
            </w:r>
            <w:r w:rsidRPr="0082278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ответственных лиц за профилактику и пресечение коррупционных правонарушений в учреждении, и выполнение контроля за исполнением плана мероприятий по противодействию коррупции. 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1.2.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Размещение на официальном сайте учреждения плана по противодействию коррупции в </w:t>
            </w:r>
            <w:r>
              <w:rPr>
                <w:sz w:val="28"/>
                <w:szCs w:val="28"/>
              </w:rPr>
              <w:t>КГБУЗ ДГКБ № 9</w:t>
            </w:r>
            <w:r w:rsidRPr="0082278C">
              <w:rPr>
                <w:color w:val="000000"/>
                <w:sz w:val="24"/>
                <w:szCs w:val="24"/>
              </w:rPr>
              <w:t xml:space="preserve">» на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82278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28727F" w:rsidRDefault="00D02E1F" w:rsidP="009518EA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28727F">
              <w:rPr>
                <w:color w:val="000000"/>
                <w:sz w:val="22"/>
                <w:szCs w:val="22"/>
              </w:rPr>
              <w:t xml:space="preserve">Главная медицинская сестра, </w:t>
            </w:r>
            <w:r w:rsidRPr="0028727F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25.01</w:t>
            </w:r>
            <w:r w:rsidRPr="0082278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78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Обеспечение информирования сотрудников, населения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 xml:space="preserve">2. </w:t>
            </w:r>
            <w:r w:rsidRPr="00435BDD">
              <w:rPr>
                <w:b/>
                <w:color w:val="000000"/>
                <w:sz w:val="26"/>
                <w:szCs w:val="26"/>
              </w:rPr>
              <w:t>Профилактика коррупции в сфере оказания медицинских услуг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2.1.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28727F" w:rsidRDefault="00D02E1F" w:rsidP="009518EA">
            <w:pPr>
              <w:spacing w:after="180"/>
              <w:rPr>
                <w:sz w:val="24"/>
                <w:szCs w:val="24"/>
              </w:rPr>
            </w:pPr>
            <w:r w:rsidRPr="0028727F">
              <w:rPr>
                <w:sz w:val="24"/>
                <w:szCs w:val="24"/>
              </w:rPr>
              <w:t xml:space="preserve">Заместитель главного врача по </w:t>
            </w:r>
            <w:r w:rsidRPr="0028727F">
              <w:rPr>
                <w:rFonts w:eastAsia="Calibri"/>
                <w:sz w:val="24"/>
                <w:szCs w:val="24"/>
              </w:rPr>
              <w:t>клинико-экспертной работе</w:t>
            </w:r>
            <w:r w:rsidRPr="0028727F">
              <w:rPr>
                <w:color w:val="000000"/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Не допустить возникновение случаев незаконной выдачи листков нетрудоспособности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2.2.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Предоставление акта учета и выдачи листков нетрудоспособности на рассмотрение </w:t>
            </w:r>
            <w:r w:rsidRPr="00DA2E45">
              <w:rPr>
                <w:color w:val="000000"/>
                <w:sz w:val="24"/>
                <w:szCs w:val="24"/>
              </w:rPr>
              <w:t>комиссии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8727F">
              <w:rPr>
                <w:sz w:val="24"/>
                <w:szCs w:val="24"/>
              </w:rPr>
              <w:t xml:space="preserve">Заместитель главного врача по </w:t>
            </w:r>
            <w:r w:rsidRPr="0028727F">
              <w:rPr>
                <w:rFonts w:eastAsia="Calibri"/>
                <w:sz w:val="24"/>
                <w:szCs w:val="24"/>
              </w:rPr>
              <w:t>клинико-экспертной работе</w:t>
            </w:r>
            <w:r w:rsidRPr="0028727F">
              <w:rPr>
                <w:color w:val="000000"/>
                <w:sz w:val="24"/>
                <w:szCs w:val="24"/>
              </w:rPr>
              <w:t xml:space="preserve">, руководители </w:t>
            </w:r>
            <w:r w:rsidRPr="0028727F">
              <w:rPr>
                <w:color w:val="000000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 раза в год - </w:t>
            </w:r>
            <w:r w:rsidRPr="0082278C">
              <w:rPr>
                <w:color w:val="000000"/>
                <w:sz w:val="24"/>
                <w:szCs w:val="24"/>
              </w:rPr>
              <w:t>до 30.06 г.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82278C">
              <w:rPr>
                <w:color w:val="000000"/>
                <w:sz w:val="24"/>
                <w:szCs w:val="24"/>
              </w:rPr>
              <w:t>до 10.12. г.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Предупреждения хищения листков нетрудоспособности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2.3.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Инструктаж врачей учреждения о порядке выдачи листков нетрудоспособности и исключения коррупционных действий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Повышение культуры антикоррупционного поведения сотрудников учреждения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2.4.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color w:val="000000"/>
                <w:sz w:val="24"/>
                <w:szCs w:val="24"/>
              </w:rPr>
              <w:t>лечебной части</w:t>
            </w:r>
            <w:r w:rsidRPr="0082278C">
              <w:rPr>
                <w:color w:val="000000"/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Обеспечить полноту заполнения медицинских карт, контроль за правомерностью выдачи листков нетрудоспособности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2.5.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Контроль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28727F" w:rsidRDefault="00D02E1F" w:rsidP="009518EA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28727F">
              <w:rPr>
                <w:sz w:val="22"/>
                <w:szCs w:val="22"/>
              </w:rPr>
              <w:t xml:space="preserve">Заместитель главного врача по </w:t>
            </w:r>
            <w:r w:rsidRPr="0028727F">
              <w:rPr>
                <w:rFonts w:eastAsia="Calibri"/>
                <w:sz w:val="22"/>
                <w:szCs w:val="22"/>
              </w:rPr>
              <w:t>клинико-экспертной работе</w:t>
            </w:r>
            <w:r w:rsidRPr="0028727F">
              <w:rPr>
                <w:color w:val="000000"/>
                <w:sz w:val="22"/>
                <w:szCs w:val="22"/>
              </w:rPr>
              <w:t>. Руководители структурных подразделений, врачебная комиссия, врач-эксперт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Недопущение возникновение коррупционных правонарушений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2.6.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Размещение на информационных стендах учреждения Перечня медицинских услуг, оказываемых бесплатно, а также 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Заведующие</w:t>
            </w:r>
            <w:r w:rsidRPr="0082278C">
              <w:rPr>
                <w:color w:val="000000"/>
                <w:sz w:val="24"/>
                <w:szCs w:val="24"/>
              </w:rPr>
              <w:t xml:space="preserve"> поликлиникой, заведующие структурными подразделениями, </w:t>
            </w:r>
            <w:r>
              <w:rPr>
                <w:color w:val="000000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Повышение информированности граждан, доступности к сведениям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Обновление информации о перечне и содержании бесплатных и платных медицинских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Заведующий поликлиникой, заведующие отделениями, </w:t>
            </w:r>
            <w:r>
              <w:rPr>
                <w:color w:val="000000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 мере необходимости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Повышение информированности граждан, доступности к сведениям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 xml:space="preserve">3. </w:t>
            </w:r>
            <w:r w:rsidRPr="005504B7">
              <w:rPr>
                <w:b/>
                <w:color w:val="000000"/>
                <w:sz w:val="26"/>
                <w:szCs w:val="26"/>
              </w:rPr>
              <w:t>Противодействие коррупции в рамках осуществления кадровой политики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Начальник отдела кадров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Профилактика и пресечение коррупционных правонарушений в деятельности учреждения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3.2.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</w:t>
            </w:r>
            <w:proofErr w:type="gramStart"/>
            <w:r w:rsidRPr="0082278C">
              <w:rPr>
                <w:color w:val="000000"/>
                <w:sz w:val="24"/>
                <w:szCs w:val="24"/>
              </w:rPr>
              <w:t>положений</w:t>
            </w:r>
            <w:proofErr w:type="gramEnd"/>
            <w:r w:rsidRPr="0082278C">
              <w:rPr>
                <w:color w:val="000000"/>
                <w:sz w:val="24"/>
                <w:szCs w:val="24"/>
              </w:rPr>
              <w:t xml:space="preserve">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Начальник отдела кадров</w:t>
            </w:r>
            <w:r>
              <w:rPr>
                <w:color w:val="000000"/>
                <w:sz w:val="24"/>
                <w:szCs w:val="24"/>
              </w:rPr>
              <w:t>, юрисконсульт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Профилактика и пресечение коррупционных правонарушений в деятельности учреждения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 xml:space="preserve">4. </w:t>
            </w:r>
            <w:r w:rsidRPr="00C573E1">
              <w:rPr>
                <w:b/>
                <w:color w:val="000000"/>
                <w:sz w:val="26"/>
                <w:szCs w:val="26"/>
              </w:rPr>
              <w:t>Антикоррупционное образование и антикоррупционная пропаганда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4.1.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5776B5" w:rsidRDefault="00D02E1F" w:rsidP="009518EA">
            <w:pPr>
              <w:pStyle w:val="1"/>
              <w:jc w:val="both"/>
            </w:pPr>
            <w:r w:rsidRPr="005776B5">
              <w:rPr>
                <w:szCs w:val="24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 Федерального закона от 21.11.2011  № 323-ФЗ «Об основах охраны здоровья граждан в Российской Федерации», а также об ответственности в соответствии со статьей 6.29 КоАП РФ -</w:t>
            </w:r>
            <w:r w:rsidRPr="005776B5">
              <w:rPr>
                <w:rStyle w:val="blk"/>
              </w:rPr>
              <w:t xml:space="preserve"> </w:t>
            </w:r>
            <w:r w:rsidRPr="005776B5">
              <w:rPr>
                <w:rStyle w:val="hl"/>
              </w:rPr>
              <w:t xml:space="preserve">Невыполнение </w:t>
            </w:r>
            <w:hyperlink r:id="rId4" w:anchor="dst101176" w:history="1">
              <w:r w:rsidRPr="005776B5">
                <w:rPr>
                  <w:rStyle w:val="hl"/>
                  <w:u w:val="single"/>
                </w:rPr>
                <w:t>обязанностей</w:t>
              </w:r>
            </w:hyperlink>
            <w:r w:rsidRPr="005776B5">
              <w:rPr>
                <w:rStyle w:val="hl"/>
              </w:rPr>
              <w:t xml:space="preserve"> о представлении информации о конфликте интересов при осуществлении медицинской </w:t>
            </w:r>
            <w:r w:rsidRPr="005776B5">
              <w:rPr>
                <w:rStyle w:val="hl"/>
              </w:rPr>
              <w:lastRenderedPageBreak/>
              <w:t>деятельности и фармацевтической деятельности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lastRenderedPageBreak/>
              <w:t>Руковод</w:t>
            </w:r>
            <w:r>
              <w:rPr>
                <w:color w:val="000000"/>
                <w:sz w:val="24"/>
                <w:szCs w:val="24"/>
              </w:rPr>
              <w:t>ители структурных подразделений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Не реже 1 раза в </w:t>
            </w:r>
            <w:r>
              <w:rPr>
                <w:color w:val="000000"/>
                <w:sz w:val="24"/>
                <w:szCs w:val="24"/>
              </w:rPr>
              <w:t xml:space="preserve">полгода </w:t>
            </w:r>
            <w:r w:rsidRPr="0082278C">
              <w:rPr>
                <w:color w:val="000000"/>
                <w:sz w:val="24"/>
                <w:szCs w:val="24"/>
              </w:rPr>
              <w:t>(до 01.0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2278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82278C">
              <w:rPr>
                <w:color w:val="000000"/>
                <w:sz w:val="24"/>
                <w:szCs w:val="24"/>
              </w:rPr>
              <w:t>до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227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8227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Профилактика коррупционных проявлений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4.2.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Проведение занятий с сотрудниками учрежден</w:t>
            </w:r>
            <w:r>
              <w:rPr>
                <w:color w:val="000000"/>
                <w:sz w:val="24"/>
                <w:szCs w:val="24"/>
              </w:rPr>
              <w:t>ия по формированию в учреждении</w:t>
            </w:r>
            <w:r w:rsidRPr="0082278C">
              <w:rPr>
                <w:color w:val="000000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Руковод</w:t>
            </w:r>
            <w:r>
              <w:rPr>
                <w:color w:val="000000"/>
                <w:sz w:val="24"/>
                <w:szCs w:val="24"/>
              </w:rPr>
              <w:t>ители структурных подразделений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Не реже 1 раза в </w:t>
            </w:r>
            <w:r>
              <w:rPr>
                <w:color w:val="000000"/>
                <w:sz w:val="24"/>
                <w:szCs w:val="24"/>
              </w:rPr>
              <w:t xml:space="preserve">полгода </w:t>
            </w:r>
            <w:r w:rsidRPr="0082278C">
              <w:rPr>
                <w:color w:val="000000"/>
                <w:sz w:val="24"/>
                <w:szCs w:val="24"/>
              </w:rPr>
              <w:t>(до 01.0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2278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82278C">
              <w:rPr>
                <w:color w:val="000000"/>
                <w:sz w:val="24"/>
                <w:szCs w:val="24"/>
              </w:rPr>
              <w:t>до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227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8227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Профилактика коррупционных проявлений.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Повышение культуры антикоррупционного поведения в учреждении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4.3.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Принятие мер организационного, разъяснительного характера по недопущению сотрудниками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Руковод</w:t>
            </w:r>
            <w:r>
              <w:rPr>
                <w:color w:val="000000"/>
                <w:sz w:val="24"/>
                <w:szCs w:val="24"/>
              </w:rPr>
              <w:t>ители структурных подразделений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Не допущение возникновения случаев, воспринимающих как обещание или предложение дачи взятки либо как согласие принять взятку или как просьба о даче взятки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0A6F9C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Заместители главного врача, руководители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Повышение уровня информированности населения о деятельности учреждения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Default="00D02E1F" w:rsidP="009518EA">
            <w:pPr>
              <w:tabs>
                <w:tab w:val="left" w:pos="567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 xml:space="preserve">5. </w:t>
            </w:r>
            <w:r w:rsidRPr="00E01797">
              <w:rPr>
                <w:b/>
                <w:color w:val="000000"/>
                <w:sz w:val="26"/>
                <w:szCs w:val="26"/>
              </w:rPr>
              <w:t xml:space="preserve">Противодействие коррупции и другим злоупотреблениям при осуществлении закупок товаров, работ, услуг 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E01797">
              <w:rPr>
                <w:b/>
                <w:color w:val="000000"/>
                <w:sz w:val="26"/>
                <w:szCs w:val="26"/>
              </w:rPr>
              <w:t>для обеспечения муниципальных нужд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Мониторинг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Своевременное выявление несоблюдение законодательства о размещении заказов для нужд </w:t>
            </w:r>
            <w:r>
              <w:rPr>
                <w:color w:val="000000"/>
                <w:sz w:val="24"/>
                <w:szCs w:val="24"/>
              </w:rPr>
              <w:t>КГБУЗ ДГКБ № 9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5.2.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spacing w:after="180" w:line="360" w:lineRule="atLeast"/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Эффективность приобретения продукции (получения услуг).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Недопущение возникновения коррупционных правонарушений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5.3.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spacing w:after="180"/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 течение года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Повышение уровня знаний, недопущение возникновение коррупционных правонарушений</w:t>
            </w:r>
          </w:p>
        </w:tc>
      </w:tr>
      <w:tr w:rsidR="00D02E1F" w:rsidTr="009518EA">
        <w:trPr>
          <w:trHeight w:val="191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5.4.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Размещение на официальном сайте информации о торгах, где заказчиком являются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spacing w:after="180"/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Согласно графику проведения торгов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Снижение коррупционных рисков через повышение доступности информации о проведении торгов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b/>
                <w:sz w:val="26"/>
                <w:szCs w:val="26"/>
              </w:rPr>
            </w:pPr>
            <w:r w:rsidRPr="000A6F9C">
              <w:rPr>
                <w:b/>
                <w:sz w:val="26"/>
                <w:szCs w:val="26"/>
              </w:rPr>
              <w:t xml:space="preserve">6. </w:t>
            </w:r>
            <w:r w:rsidRPr="00375A1E">
              <w:rPr>
                <w:b/>
                <w:color w:val="000000"/>
                <w:sz w:val="26"/>
                <w:szCs w:val="26"/>
              </w:rPr>
              <w:t>Противодействие коррупции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t>6.1.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Контроль за выполнением мероприятий, направленных на противодействие коррупции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Главный врач, комиссия по противодействию 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 течение года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Повышение эффективности деятельности подразделений </w:t>
            </w:r>
            <w:r>
              <w:rPr>
                <w:color w:val="000000"/>
                <w:sz w:val="24"/>
                <w:szCs w:val="24"/>
              </w:rPr>
              <w:t>КГБУЗ ДГКБ № 9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A6F9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Проведение мониторинга эффективности мер по противодействию коррупции в подразделениях </w:t>
            </w:r>
            <w:r>
              <w:rPr>
                <w:color w:val="000000"/>
                <w:sz w:val="24"/>
                <w:szCs w:val="24"/>
              </w:rPr>
              <w:t>КГБУЗ ДГКБ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Главный врач, комиссия по противодействию 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Раз в полугодие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0A6F9C">
              <w:rPr>
                <w:b/>
                <w:sz w:val="26"/>
                <w:szCs w:val="26"/>
              </w:rPr>
              <w:t xml:space="preserve">. </w:t>
            </w:r>
            <w:r w:rsidRPr="001E180C">
              <w:rPr>
                <w:b/>
                <w:color w:val="000000"/>
                <w:sz w:val="26"/>
                <w:szCs w:val="26"/>
              </w:rPr>
              <w:t xml:space="preserve">Установление обратной связи с получателями </w:t>
            </w:r>
            <w:r>
              <w:rPr>
                <w:b/>
                <w:color w:val="000000"/>
                <w:sz w:val="26"/>
                <w:szCs w:val="26"/>
              </w:rPr>
              <w:t>медицинских</w:t>
            </w:r>
            <w:r w:rsidRPr="001E180C">
              <w:rPr>
                <w:b/>
                <w:color w:val="000000"/>
                <w:sz w:val="26"/>
                <w:szCs w:val="26"/>
              </w:rPr>
              <w:t xml:space="preserve"> услуг, обеспечение права граждан на доступ к инфо</w:t>
            </w:r>
            <w:r>
              <w:rPr>
                <w:b/>
                <w:color w:val="000000"/>
                <w:sz w:val="26"/>
                <w:szCs w:val="26"/>
              </w:rPr>
              <w:t>рмации о деятельности учреждения</w:t>
            </w:r>
            <w:r w:rsidRPr="001E180C">
              <w:rPr>
                <w:b/>
                <w:color w:val="000000"/>
                <w:sz w:val="26"/>
                <w:szCs w:val="26"/>
              </w:rPr>
              <w:t>, стимулирование антикоррупционной активности общественности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A6F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0A6F9C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Проведение регулярных приемов граждан главным врачом и его заместителями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Главный врач, заместители главного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Проведение приемов граждан, снижение количества поступающих жалоб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A6F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0A6F9C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Усиление контроля руководителями подразделений за решением вопросов, содержащихся в обращении граждан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Главный врач, комиссия по противодействию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Полнота и качественное рассмотрение обращений граждан и юридических лиц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A6F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A6F9C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Мониторинг заявлений и обращений граждан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Главный врач, комиссия по противодействию</w:t>
            </w:r>
          </w:p>
          <w:p w:rsidR="00D02E1F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Коррупции</w:t>
            </w:r>
          </w:p>
          <w:p w:rsidR="00D02E1F" w:rsidRPr="000A6F9C" w:rsidRDefault="00D02E1F" w:rsidP="009518E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Ежемесячно</w:t>
            </w:r>
          </w:p>
          <w:p w:rsidR="00D02E1F" w:rsidRPr="000A6F9C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Обеспечить сокращение количества поступающих жалоб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1E180C" w:rsidRDefault="00D02E1F" w:rsidP="009518EA">
            <w:pPr>
              <w:spacing w:after="180"/>
              <w:jc w:val="center"/>
              <w:rPr>
                <w:b/>
                <w:color w:val="000000"/>
                <w:sz w:val="26"/>
                <w:szCs w:val="26"/>
              </w:rPr>
            </w:pPr>
            <w:r w:rsidRPr="001E180C">
              <w:rPr>
                <w:b/>
                <w:sz w:val="26"/>
                <w:szCs w:val="26"/>
              </w:rPr>
              <w:t xml:space="preserve">8. </w:t>
            </w:r>
            <w:r w:rsidRPr="001E180C">
              <w:rPr>
                <w:b/>
                <w:color w:val="000000"/>
                <w:sz w:val="26"/>
                <w:szCs w:val="26"/>
              </w:rPr>
              <w:t>Внедрение антикоррупционных механизмов в деятельность учреждения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Взаимодействие с правоохранительными органами </w:t>
            </w:r>
            <w:r>
              <w:rPr>
                <w:color w:val="000000"/>
                <w:sz w:val="24"/>
                <w:szCs w:val="24"/>
              </w:rPr>
              <w:t>при получении</w:t>
            </w:r>
            <w:r w:rsidRPr="0082278C">
              <w:rPr>
                <w:color w:val="000000"/>
                <w:sz w:val="24"/>
                <w:szCs w:val="24"/>
              </w:rPr>
              <w:t xml:space="preserve"> информации о фактах проявления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 xml:space="preserve">Главный врач, начальник отдела кадров, </w:t>
            </w:r>
            <w:r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D02E1F" w:rsidTr="009518EA"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1E180C" w:rsidRDefault="00D02E1F" w:rsidP="009518EA">
            <w:pPr>
              <w:spacing w:after="180"/>
              <w:jc w:val="center"/>
              <w:rPr>
                <w:b/>
                <w:color w:val="000000"/>
                <w:sz w:val="26"/>
                <w:szCs w:val="26"/>
              </w:rPr>
            </w:pPr>
            <w:r w:rsidRPr="001E180C">
              <w:rPr>
                <w:b/>
                <w:sz w:val="26"/>
                <w:szCs w:val="26"/>
              </w:rPr>
              <w:t xml:space="preserve">9. </w:t>
            </w:r>
            <w:r w:rsidRPr="001E180C">
              <w:rPr>
                <w:b/>
                <w:color w:val="000000"/>
                <w:sz w:val="26"/>
                <w:szCs w:val="26"/>
              </w:rPr>
              <w:t>Выявление коррупционных факторов при проведении правовой экспертизы локальных нормативных актов учреждения</w:t>
            </w:r>
          </w:p>
        </w:tc>
      </w:tr>
      <w:tr w:rsidR="00D02E1F" w:rsidTr="009518E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Default="00D02E1F" w:rsidP="009518E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Проведение антикоррупционной экспертизы проектов локальных нормативных актов Учреждения при проведении их правовой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1F" w:rsidRPr="0082278C" w:rsidRDefault="00D02E1F" w:rsidP="009518EA">
            <w:pPr>
              <w:spacing w:after="180" w:line="360" w:lineRule="atLeast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F" w:rsidRPr="0082278C" w:rsidRDefault="00D02E1F" w:rsidP="009518EA">
            <w:pPr>
              <w:spacing w:after="180"/>
              <w:rPr>
                <w:color w:val="000000"/>
                <w:sz w:val="24"/>
                <w:szCs w:val="24"/>
              </w:rPr>
            </w:pPr>
            <w:r w:rsidRPr="0082278C">
              <w:rPr>
                <w:color w:val="000000"/>
                <w:sz w:val="24"/>
                <w:szCs w:val="24"/>
              </w:rPr>
              <w:t>Выявление наличия коррупционных факторов. Предотвращение коррупции.</w:t>
            </w:r>
          </w:p>
        </w:tc>
      </w:tr>
    </w:tbl>
    <w:p w:rsidR="00091885" w:rsidRDefault="00091885"/>
    <w:sectPr w:rsidR="00091885" w:rsidSect="00D02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F"/>
    <w:rsid w:val="00091885"/>
    <w:rsid w:val="00D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51A4-8C0B-466A-A143-03658F55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E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E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D0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02E1F"/>
  </w:style>
  <w:style w:type="character" w:customStyle="1" w:styleId="hl">
    <w:name w:val="hl"/>
    <w:rsid w:val="00D0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1895/317dc321caac60bb98e75f6843d5bef81925e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2020-03-31T00:25:00Z</dcterms:created>
  <dcterms:modified xsi:type="dcterms:W3CDTF">2020-03-31T00:27:00Z</dcterms:modified>
</cp:coreProperties>
</file>